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11F" w:rsidRPr="009C511F" w:rsidRDefault="009C511F">
      <w:pPr>
        <w:rPr>
          <w:rFonts w:ascii="Century Gothic" w:hAnsi="Century Gothic"/>
          <w:b/>
          <w:sz w:val="24"/>
        </w:rPr>
      </w:pPr>
      <w:r w:rsidRPr="009C511F">
        <w:rPr>
          <w:rFonts w:ascii="Century Gothic" w:hAnsi="Century Gothic"/>
          <w:b/>
          <w:sz w:val="24"/>
        </w:rPr>
        <w:t>TASK:</w:t>
      </w:r>
    </w:p>
    <w:p w:rsidR="00A365CD" w:rsidRPr="009C511F" w:rsidRDefault="009C511F">
      <w:pPr>
        <w:rPr>
          <w:rFonts w:ascii="Century Gothic" w:hAnsi="Century Gothic"/>
        </w:rPr>
      </w:pPr>
      <w:r w:rsidRPr="009C511F">
        <w:rPr>
          <w:rFonts w:ascii="Century Gothic" w:hAnsi="Century Gothic"/>
        </w:rPr>
        <w:t>Anteayer, la policía británica detuvo a un etarra por delitos cometidos en España hace más de treinta años. Residía en el Reino Unido a la espera de recibir instrucciones de la banda terrorista ETA. Está vinculado con al menos tres asesinatos y un atentado con coche bomba. Había pasado ya cuatro meses en una cárcel española antes de fugarse. La operación se inició de madrugada en las afueras de Londres. El detenido colocaba un artefacto explosivo en el vehículo de un diputado cuando le arrestaron. El presidente español telefoneó al alcalde londinense para agradecerle la colaboración de la capital y su apoyo en la guerra contra el terrorismo.</w:t>
      </w:r>
    </w:p>
    <w:p w:rsidR="009C511F" w:rsidRPr="009C511F" w:rsidRDefault="009C511F">
      <w:pPr>
        <w:rPr>
          <w:rFonts w:ascii="Century Gothic" w:hAnsi="Century Gothic"/>
          <w:b/>
          <w:sz w:val="24"/>
          <w:lang w:val="en-GB"/>
        </w:rPr>
      </w:pPr>
      <w:r w:rsidRPr="009C511F">
        <w:rPr>
          <w:rFonts w:ascii="Century Gothic" w:hAnsi="Century Gothic"/>
          <w:b/>
          <w:sz w:val="24"/>
          <w:lang w:val="en-GB"/>
        </w:rPr>
        <w:t xml:space="preserve">Accept Notes 8 1 mark for each box. Award the mark if the sense of the Spanish is expressed in acceptable English. The working total of 20 should be divided by 2 to give a maximum of 10. Round up any half-mark at the end. </w:t>
      </w:r>
    </w:p>
    <w:p w:rsidR="009C511F" w:rsidRPr="009C511F" w:rsidRDefault="009C511F">
      <w:pPr>
        <w:rPr>
          <w:rFonts w:ascii="Century Gothic" w:hAnsi="Century Gothic"/>
          <w:sz w:val="24"/>
          <w:lang w:val="es-ES"/>
        </w:rPr>
      </w:pPr>
      <w:r w:rsidRPr="009C511F">
        <w:rPr>
          <w:rFonts w:ascii="Century Gothic" w:hAnsi="Century Gothic"/>
          <w:sz w:val="24"/>
          <w:lang w:val="es-ES"/>
        </w:rPr>
        <w:t xml:space="preserve">1 Anteayer, la policía británica </w:t>
      </w:r>
    </w:p>
    <w:p w:rsidR="009C511F" w:rsidRPr="009C511F" w:rsidRDefault="009C511F">
      <w:pPr>
        <w:rPr>
          <w:rFonts w:ascii="Century Gothic" w:hAnsi="Century Gothic"/>
          <w:sz w:val="24"/>
          <w:lang w:val="es-ES"/>
        </w:rPr>
      </w:pPr>
      <w:r w:rsidRPr="009C511F">
        <w:rPr>
          <w:rFonts w:ascii="Century Gothic" w:hAnsi="Century Gothic"/>
          <w:sz w:val="24"/>
          <w:lang w:val="es-ES"/>
        </w:rPr>
        <w:t xml:space="preserve">2 detuvo a un etarra </w:t>
      </w:r>
      <w:proofErr w:type="spellStart"/>
      <w:r w:rsidRPr="009C511F">
        <w:rPr>
          <w:rFonts w:ascii="Century Gothic" w:hAnsi="Century Gothic"/>
          <w:sz w:val="24"/>
          <w:lang w:val="es-ES"/>
        </w:rPr>
        <w:t>arrested</w:t>
      </w:r>
      <w:proofErr w:type="spellEnd"/>
      <w:r w:rsidRPr="009C511F">
        <w:rPr>
          <w:rFonts w:ascii="Century Gothic" w:hAnsi="Century Gothic"/>
          <w:sz w:val="24"/>
          <w:lang w:val="es-ES"/>
        </w:rPr>
        <w:t xml:space="preserve"> </w:t>
      </w:r>
    </w:p>
    <w:p w:rsidR="009C511F" w:rsidRPr="009C511F" w:rsidRDefault="009C511F">
      <w:pPr>
        <w:rPr>
          <w:rFonts w:ascii="Century Gothic" w:hAnsi="Century Gothic"/>
          <w:sz w:val="24"/>
          <w:lang w:val="es-ES"/>
        </w:rPr>
      </w:pPr>
      <w:r w:rsidRPr="009C511F">
        <w:rPr>
          <w:rFonts w:ascii="Century Gothic" w:hAnsi="Century Gothic"/>
          <w:sz w:val="24"/>
          <w:lang w:val="es-ES"/>
        </w:rPr>
        <w:t xml:space="preserve">3 por delitos cometidos en España </w:t>
      </w:r>
    </w:p>
    <w:p w:rsidR="009C511F" w:rsidRPr="009C511F" w:rsidRDefault="009C511F">
      <w:pPr>
        <w:rPr>
          <w:rFonts w:ascii="Century Gothic" w:hAnsi="Century Gothic"/>
          <w:sz w:val="24"/>
          <w:lang w:val="es-ES"/>
        </w:rPr>
      </w:pPr>
      <w:r w:rsidRPr="009C511F">
        <w:rPr>
          <w:rFonts w:ascii="Century Gothic" w:hAnsi="Century Gothic"/>
          <w:sz w:val="24"/>
          <w:lang w:val="es-ES"/>
        </w:rPr>
        <w:t xml:space="preserve">4 hace más de treinta años. </w:t>
      </w:r>
    </w:p>
    <w:p w:rsidR="009C511F" w:rsidRPr="009C511F" w:rsidRDefault="009C511F">
      <w:pPr>
        <w:rPr>
          <w:rFonts w:ascii="Century Gothic" w:hAnsi="Century Gothic"/>
          <w:sz w:val="24"/>
          <w:lang w:val="es-ES"/>
        </w:rPr>
      </w:pPr>
      <w:r w:rsidRPr="009C511F">
        <w:rPr>
          <w:rFonts w:ascii="Century Gothic" w:hAnsi="Century Gothic"/>
          <w:sz w:val="24"/>
          <w:lang w:val="es-ES"/>
        </w:rPr>
        <w:t xml:space="preserve">5 Residía en el Reino Unido </w:t>
      </w:r>
    </w:p>
    <w:p w:rsidR="009C511F" w:rsidRPr="009C511F" w:rsidRDefault="009C511F">
      <w:pPr>
        <w:rPr>
          <w:rFonts w:ascii="Century Gothic" w:hAnsi="Century Gothic"/>
          <w:sz w:val="24"/>
          <w:lang w:val="es-ES"/>
        </w:rPr>
      </w:pPr>
      <w:r w:rsidRPr="009C511F">
        <w:rPr>
          <w:rFonts w:ascii="Century Gothic" w:hAnsi="Century Gothic"/>
          <w:sz w:val="24"/>
          <w:lang w:val="es-ES"/>
        </w:rPr>
        <w:t>6 a la espera de recibir instrucciones de la banda terrorista ETA</w:t>
      </w:r>
    </w:p>
    <w:p w:rsidR="009C511F" w:rsidRPr="009C511F" w:rsidRDefault="009C511F">
      <w:pPr>
        <w:rPr>
          <w:rFonts w:ascii="Century Gothic" w:hAnsi="Century Gothic"/>
          <w:sz w:val="24"/>
          <w:lang w:val="es-ES"/>
        </w:rPr>
      </w:pPr>
      <w:r w:rsidRPr="009C511F">
        <w:rPr>
          <w:rFonts w:ascii="Century Gothic" w:hAnsi="Century Gothic"/>
          <w:sz w:val="24"/>
          <w:lang w:val="es-ES"/>
        </w:rPr>
        <w:t xml:space="preserve"> 7 Está vinculado con al menos tres asesinatos </w:t>
      </w:r>
    </w:p>
    <w:p w:rsidR="009C511F" w:rsidRPr="009C511F" w:rsidRDefault="009C511F">
      <w:pPr>
        <w:rPr>
          <w:rFonts w:ascii="Century Gothic" w:hAnsi="Century Gothic"/>
          <w:sz w:val="24"/>
          <w:lang w:val="en-GB"/>
        </w:rPr>
      </w:pPr>
      <w:r w:rsidRPr="009C511F">
        <w:rPr>
          <w:rFonts w:ascii="Century Gothic" w:hAnsi="Century Gothic"/>
          <w:sz w:val="24"/>
          <w:lang w:val="en-GB"/>
        </w:rPr>
        <w:t xml:space="preserve">8 y </w:t>
      </w:r>
      <w:proofErr w:type="gramStart"/>
      <w:r w:rsidRPr="009C511F">
        <w:rPr>
          <w:rFonts w:ascii="Century Gothic" w:hAnsi="Century Gothic"/>
          <w:sz w:val="24"/>
          <w:lang w:val="en-GB"/>
        </w:rPr>
        <w:t>un</w:t>
      </w:r>
      <w:proofErr w:type="gramEnd"/>
      <w:r w:rsidRPr="009C511F">
        <w:rPr>
          <w:rFonts w:ascii="Century Gothic" w:hAnsi="Century Gothic"/>
          <w:sz w:val="24"/>
          <w:lang w:val="en-GB"/>
        </w:rPr>
        <w:t xml:space="preserve"> </w:t>
      </w:r>
      <w:proofErr w:type="spellStart"/>
      <w:r w:rsidRPr="009C511F">
        <w:rPr>
          <w:rFonts w:ascii="Century Gothic" w:hAnsi="Century Gothic"/>
          <w:sz w:val="24"/>
          <w:lang w:val="en-GB"/>
        </w:rPr>
        <w:t>atentado</w:t>
      </w:r>
      <w:proofErr w:type="spellEnd"/>
      <w:r w:rsidRPr="009C511F">
        <w:rPr>
          <w:rFonts w:ascii="Century Gothic" w:hAnsi="Century Gothic"/>
          <w:sz w:val="24"/>
          <w:lang w:val="en-GB"/>
        </w:rPr>
        <w:t xml:space="preserve"> con </w:t>
      </w:r>
      <w:proofErr w:type="spellStart"/>
      <w:r w:rsidRPr="009C511F">
        <w:rPr>
          <w:rFonts w:ascii="Century Gothic" w:hAnsi="Century Gothic"/>
          <w:sz w:val="24"/>
          <w:lang w:val="en-GB"/>
        </w:rPr>
        <w:t>coche</w:t>
      </w:r>
      <w:proofErr w:type="spellEnd"/>
      <w:r w:rsidRPr="009C511F">
        <w:rPr>
          <w:rFonts w:ascii="Century Gothic" w:hAnsi="Century Gothic"/>
          <w:sz w:val="24"/>
          <w:lang w:val="en-GB"/>
        </w:rPr>
        <w:t xml:space="preserve"> </w:t>
      </w:r>
      <w:proofErr w:type="spellStart"/>
      <w:r w:rsidRPr="009C511F">
        <w:rPr>
          <w:rFonts w:ascii="Century Gothic" w:hAnsi="Century Gothic"/>
          <w:sz w:val="24"/>
          <w:lang w:val="en-GB"/>
        </w:rPr>
        <w:t>bomba</w:t>
      </w:r>
      <w:proofErr w:type="spellEnd"/>
      <w:r w:rsidRPr="009C511F">
        <w:rPr>
          <w:rFonts w:ascii="Century Gothic" w:hAnsi="Century Gothic"/>
          <w:sz w:val="24"/>
          <w:lang w:val="en-GB"/>
        </w:rPr>
        <w:t xml:space="preserve">. </w:t>
      </w:r>
    </w:p>
    <w:p w:rsidR="009C511F" w:rsidRPr="009C511F" w:rsidRDefault="009C511F">
      <w:pPr>
        <w:rPr>
          <w:rFonts w:ascii="Century Gothic" w:hAnsi="Century Gothic"/>
          <w:sz w:val="24"/>
          <w:lang w:val="es-ES"/>
        </w:rPr>
      </w:pPr>
      <w:r w:rsidRPr="009C511F">
        <w:rPr>
          <w:rFonts w:ascii="Century Gothic" w:hAnsi="Century Gothic"/>
          <w:sz w:val="24"/>
          <w:lang w:val="es-ES"/>
        </w:rPr>
        <w:t xml:space="preserve">9 Había pasado ya cuatro meses </w:t>
      </w:r>
    </w:p>
    <w:p w:rsidR="009C511F" w:rsidRPr="009C511F" w:rsidRDefault="009C511F">
      <w:pPr>
        <w:rPr>
          <w:rFonts w:ascii="Century Gothic" w:hAnsi="Century Gothic"/>
          <w:sz w:val="24"/>
          <w:lang w:val="es-ES"/>
        </w:rPr>
      </w:pPr>
      <w:r w:rsidRPr="009C511F">
        <w:rPr>
          <w:rFonts w:ascii="Century Gothic" w:hAnsi="Century Gothic"/>
          <w:sz w:val="24"/>
          <w:lang w:val="es-ES"/>
        </w:rPr>
        <w:t xml:space="preserve">10 en una cárcel española </w:t>
      </w:r>
    </w:p>
    <w:p w:rsidR="009C511F" w:rsidRPr="009C511F" w:rsidRDefault="009C511F">
      <w:pPr>
        <w:rPr>
          <w:rFonts w:ascii="Century Gothic" w:hAnsi="Century Gothic"/>
          <w:sz w:val="24"/>
          <w:lang w:val="es-ES"/>
        </w:rPr>
      </w:pPr>
      <w:r w:rsidRPr="009C511F">
        <w:rPr>
          <w:rFonts w:ascii="Century Gothic" w:hAnsi="Century Gothic"/>
          <w:sz w:val="24"/>
          <w:lang w:val="es-ES"/>
        </w:rPr>
        <w:t xml:space="preserve">11 antes de fugarse. </w:t>
      </w:r>
      <w:proofErr w:type="spellStart"/>
      <w:proofErr w:type="gramStart"/>
      <w:r w:rsidRPr="009C511F">
        <w:rPr>
          <w:rFonts w:ascii="Century Gothic" w:hAnsi="Century Gothic"/>
          <w:sz w:val="24"/>
          <w:lang w:val="es-ES"/>
        </w:rPr>
        <w:t>before</w:t>
      </w:r>
      <w:proofErr w:type="spellEnd"/>
      <w:proofErr w:type="gramEnd"/>
      <w:r w:rsidRPr="009C511F">
        <w:rPr>
          <w:rFonts w:ascii="Century Gothic" w:hAnsi="Century Gothic"/>
          <w:sz w:val="24"/>
          <w:lang w:val="es-ES"/>
        </w:rPr>
        <w:t xml:space="preserve"> </w:t>
      </w:r>
      <w:proofErr w:type="spellStart"/>
      <w:r w:rsidRPr="009C511F">
        <w:rPr>
          <w:rFonts w:ascii="Century Gothic" w:hAnsi="Century Gothic"/>
          <w:sz w:val="24"/>
          <w:lang w:val="es-ES"/>
        </w:rPr>
        <w:t>escaping</w:t>
      </w:r>
      <w:proofErr w:type="spellEnd"/>
    </w:p>
    <w:p w:rsidR="009C511F" w:rsidRPr="009C511F" w:rsidRDefault="009C511F">
      <w:pPr>
        <w:rPr>
          <w:rFonts w:ascii="Century Gothic" w:hAnsi="Century Gothic"/>
          <w:sz w:val="24"/>
          <w:lang w:val="es-ES"/>
        </w:rPr>
      </w:pPr>
      <w:r w:rsidRPr="009C511F">
        <w:rPr>
          <w:rFonts w:ascii="Century Gothic" w:hAnsi="Century Gothic"/>
          <w:sz w:val="24"/>
          <w:lang w:val="es-ES"/>
        </w:rPr>
        <w:t xml:space="preserve"> 12 La operación se inició de madrugada </w:t>
      </w:r>
    </w:p>
    <w:p w:rsidR="009C511F" w:rsidRPr="009C511F" w:rsidRDefault="009C511F">
      <w:pPr>
        <w:rPr>
          <w:rFonts w:ascii="Century Gothic" w:hAnsi="Century Gothic"/>
          <w:sz w:val="24"/>
          <w:lang w:val="en-GB"/>
        </w:rPr>
      </w:pPr>
      <w:r w:rsidRPr="009C511F">
        <w:rPr>
          <w:rFonts w:ascii="Century Gothic" w:hAnsi="Century Gothic"/>
          <w:sz w:val="24"/>
          <w:lang w:val="es-ES"/>
        </w:rPr>
        <w:t xml:space="preserve">13 en las afueras de Londres. </w:t>
      </w:r>
    </w:p>
    <w:p w:rsidR="009C511F" w:rsidRPr="009C511F" w:rsidRDefault="009C511F">
      <w:pPr>
        <w:rPr>
          <w:rFonts w:ascii="Century Gothic" w:hAnsi="Century Gothic"/>
          <w:sz w:val="24"/>
          <w:lang w:val="es-ES"/>
        </w:rPr>
      </w:pPr>
      <w:r w:rsidRPr="009C511F">
        <w:rPr>
          <w:rFonts w:ascii="Century Gothic" w:hAnsi="Century Gothic"/>
          <w:sz w:val="24"/>
          <w:lang w:val="es-ES"/>
        </w:rPr>
        <w:t xml:space="preserve">14 El detenido colocaba un artefacto explosivo </w:t>
      </w:r>
    </w:p>
    <w:p w:rsidR="009C511F" w:rsidRPr="009C511F" w:rsidRDefault="009C511F">
      <w:pPr>
        <w:rPr>
          <w:rFonts w:ascii="Century Gothic" w:hAnsi="Century Gothic"/>
          <w:sz w:val="24"/>
          <w:lang w:val="es-ES"/>
        </w:rPr>
      </w:pPr>
      <w:r w:rsidRPr="009C511F">
        <w:rPr>
          <w:rFonts w:ascii="Century Gothic" w:hAnsi="Century Gothic"/>
          <w:sz w:val="24"/>
          <w:lang w:val="es-ES"/>
        </w:rPr>
        <w:t xml:space="preserve">15 en el vehículo de un </w:t>
      </w:r>
    </w:p>
    <w:p w:rsidR="009C511F" w:rsidRPr="009C511F" w:rsidRDefault="009C511F">
      <w:pPr>
        <w:rPr>
          <w:rFonts w:ascii="Century Gothic" w:hAnsi="Century Gothic"/>
          <w:sz w:val="24"/>
          <w:lang w:val="es-ES"/>
        </w:rPr>
      </w:pPr>
      <w:r w:rsidRPr="009C511F">
        <w:rPr>
          <w:rFonts w:ascii="Century Gothic" w:hAnsi="Century Gothic"/>
          <w:sz w:val="24"/>
          <w:lang w:val="es-ES"/>
        </w:rPr>
        <w:t xml:space="preserve">16 cuando le arrestaron. </w:t>
      </w:r>
    </w:p>
    <w:p w:rsidR="009C511F" w:rsidRPr="009C511F" w:rsidRDefault="009C511F">
      <w:pPr>
        <w:rPr>
          <w:rFonts w:ascii="Century Gothic" w:hAnsi="Century Gothic"/>
          <w:sz w:val="24"/>
          <w:lang w:val="es-ES"/>
        </w:rPr>
      </w:pPr>
      <w:r w:rsidRPr="009C511F">
        <w:rPr>
          <w:rFonts w:ascii="Century Gothic" w:hAnsi="Century Gothic"/>
          <w:sz w:val="24"/>
          <w:lang w:val="es-ES"/>
        </w:rPr>
        <w:t>17 El presidente espa</w:t>
      </w:r>
      <w:bookmarkStart w:id="0" w:name="_GoBack"/>
      <w:bookmarkEnd w:id="0"/>
      <w:r w:rsidRPr="009C511F">
        <w:rPr>
          <w:rFonts w:ascii="Century Gothic" w:hAnsi="Century Gothic"/>
          <w:sz w:val="24"/>
          <w:lang w:val="es-ES"/>
        </w:rPr>
        <w:t xml:space="preserve">ñol telefoneó </w:t>
      </w:r>
    </w:p>
    <w:p w:rsidR="009C511F" w:rsidRPr="009C511F" w:rsidRDefault="009C511F">
      <w:pPr>
        <w:rPr>
          <w:rFonts w:ascii="Century Gothic" w:hAnsi="Century Gothic"/>
          <w:sz w:val="24"/>
          <w:lang w:val="es-ES"/>
        </w:rPr>
      </w:pPr>
      <w:r w:rsidRPr="009C511F">
        <w:rPr>
          <w:rFonts w:ascii="Century Gothic" w:hAnsi="Century Gothic"/>
          <w:sz w:val="24"/>
          <w:lang w:val="es-ES"/>
        </w:rPr>
        <w:t xml:space="preserve">18 al alcalde londinense </w:t>
      </w:r>
    </w:p>
    <w:p w:rsidR="009C511F" w:rsidRPr="009C511F" w:rsidRDefault="009C511F">
      <w:pPr>
        <w:rPr>
          <w:rFonts w:ascii="Century Gothic" w:hAnsi="Century Gothic"/>
          <w:sz w:val="24"/>
          <w:lang w:val="es-ES"/>
        </w:rPr>
      </w:pPr>
      <w:r w:rsidRPr="009C511F">
        <w:rPr>
          <w:rFonts w:ascii="Century Gothic" w:hAnsi="Century Gothic"/>
          <w:sz w:val="24"/>
          <w:lang w:val="es-ES"/>
        </w:rPr>
        <w:t xml:space="preserve">19 para agradecerle la colaboración de la capital </w:t>
      </w:r>
    </w:p>
    <w:p w:rsidR="009C511F" w:rsidRPr="009C511F" w:rsidRDefault="009C511F">
      <w:pPr>
        <w:rPr>
          <w:rFonts w:ascii="Century Gothic" w:hAnsi="Century Gothic"/>
          <w:sz w:val="24"/>
          <w:lang w:val="es-ES"/>
        </w:rPr>
      </w:pPr>
      <w:r w:rsidRPr="009C511F">
        <w:rPr>
          <w:rFonts w:ascii="Century Gothic" w:hAnsi="Century Gothic"/>
          <w:sz w:val="24"/>
          <w:lang w:val="es-ES"/>
        </w:rPr>
        <w:t>20 y su apoyo en la guerra contra el terrorismo</w:t>
      </w:r>
      <w:r w:rsidRPr="009C511F">
        <w:rPr>
          <w:rFonts w:ascii="Century Gothic" w:hAnsi="Century Gothic"/>
          <w:sz w:val="24"/>
          <w:lang w:val="es-ES"/>
        </w:rPr>
        <w:t>.</w:t>
      </w:r>
    </w:p>
    <w:sectPr w:rsidR="009C511F" w:rsidRPr="009C5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1F"/>
    <w:rsid w:val="009C511F"/>
    <w:rsid w:val="00A3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362C9-B33D-4B94-A4AA-4BA8320C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11F"/>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Liverpool Academy Trust</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Mallo</dc:creator>
  <cp:keywords/>
  <dc:description/>
  <cp:lastModifiedBy>Sarah Mallo</cp:lastModifiedBy>
  <cp:revision>1</cp:revision>
  <cp:lastPrinted>2016-02-09T08:17:00Z</cp:lastPrinted>
  <dcterms:created xsi:type="dcterms:W3CDTF">2016-02-09T08:09:00Z</dcterms:created>
  <dcterms:modified xsi:type="dcterms:W3CDTF">2016-02-09T08:18:00Z</dcterms:modified>
</cp:coreProperties>
</file>