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3A" w:rsidRPr="0096753A" w:rsidRDefault="0096753A" w:rsidP="0098032B">
      <w:pPr>
        <w:rPr>
          <w:b/>
          <w:sz w:val="28"/>
        </w:rPr>
      </w:pPr>
      <w:r w:rsidRPr="0096753A">
        <w:rPr>
          <w:sz w:val="28"/>
        </w:rPr>
        <w:t>V2</w:t>
      </w:r>
      <w:r w:rsidRPr="0096753A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spellStart"/>
      <w:r w:rsidRPr="0096753A">
        <w:rPr>
          <w:b/>
          <w:sz w:val="28"/>
        </w:rPr>
        <w:t>Nombre</w:t>
      </w:r>
      <w:proofErr w:type="spellEnd"/>
      <w:proofErr w:type="gramStart"/>
      <w:r w:rsidRPr="0096753A">
        <w:rPr>
          <w:b/>
          <w:sz w:val="28"/>
        </w:rPr>
        <w:t>:-----------------------------</w:t>
      </w:r>
      <w:r w:rsidR="00061B0A">
        <w:rPr>
          <w:b/>
          <w:sz w:val="28"/>
        </w:rPr>
        <w:t>----------------------------</w:t>
      </w:r>
      <w:r w:rsidRPr="0096753A">
        <w:rPr>
          <w:b/>
          <w:sz w:val="28"/>
        </w:rPr>
        <w:t>-</w:t>
      </w:r>
      <w:proofErr w:type="spellStart"/>
      <w:proofErr w:type="gramEnd"/>
      <w:r w:rsidRPr="0096753A">
        <w:rPr>
          <w:b/>
          <w:sz w:val="28"/>
        </w:rPr>
        <w:t>Fe</w:t>
      </w:r>
      <w:r w:rsidR="00061B0A">
        <w:rPr>
          <w:b/>
          <w:sz w:val="28"/>
        </w:rPr>
        <w:t>cha</w:t>
      </w:r>
      <w:proofErr w:type="spellEnd"/>
      <w:r w:rsidR="00061B0A">
        <w:rPr>
          <w:b/>
          <w:sz w:val="28"/>
        </w:rPr>
        <w:t>:________________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3652"/>
        <w:gridCol w:w="1771"/>
        <w:gridCol w:w="2712"/>
        <w:gridCol w:w="2712"/>
      </w:tblGrid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ambiente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Atmosphere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proofErr w:type="spellStart"/>
            <w:r w:rsidRPr="00061B0A">
              <w:rPr>
                <w:b/>
                <w:sz w:val="22"/>
                <w:szCs w:val="24"/>
              </w:rPr>
              <w:t>América</w:t>
            </w:r>
            <w:proofErr w:type="spellEnd"/>
            <w:r w:rsidRPr="00061B0A">
              <w:rPr>
                <w:b/>
                <w:sz w:val="22"/>
                <w:szCs w:val="24"/>
              </w:rPr>
              <w:t xml:space="preserve"> del Sur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South America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andén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Platform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Año</w:t>
            </w:r>
            <w:proofErr w:type="spellEnd"/>
            <w:r w:rsidRPr="00061B0A">
              <w:rPr>
                <w:b/>
                <w:sz w:val="22"/>
                <w:szCs w:val="24"/>
              </w:rPr>
              <w:t xml:space="preserve"> Nuevo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New Year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asiento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Seat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autobús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Bus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autocar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Coach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La </w:t>
            </w:r>
            <w:proofErr w:type="spellStart"/>
            <w:r w:rsidRPr="00061B0A">
              <w:rPr>
                <w:b/>
                <w:sz w:val="22"/>
                <w:szCs w:val="24"/>
              </w:rPr>
              <w:t>autopista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Motorway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avión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Plane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balcón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Balcony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barco</w:t>
            </w:r>
            <w:proofErr w:type="spellEnd"/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Boat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billete de ida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Single/one way ticket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billete de ida y vuelta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Return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ticket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Británico/a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British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cafetería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Cafeteria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cama de matrimonio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Double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bed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cámara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Camera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camino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Track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path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road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camping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Campsite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Las Islas Canarias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Canary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Islands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caravana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Caravan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carnet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Pass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carretera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Road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carta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Menu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card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Las castañuelas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Castanets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Castellano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Castilian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Spanish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cheque de viaje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Travellers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cheq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cinturón de seguridad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Seat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/safety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belt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(primera) clase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first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)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class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coche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conductor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Driver/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motorist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consigna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Left-luggage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corrida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Bullfight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costa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Coast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costumbre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Custom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habit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crema solar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cream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cruce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Crossroads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cuchara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Spoon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cuchillo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Knife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cuenta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Bill 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cultura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Culture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De primero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First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course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Delicioso/a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Delicious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deportes acuáticos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Wáter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sports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deportes de invierno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Winter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sports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destino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Destination</w:t>
            </w:r>
            <w:proofErr w:type="spellEnd"/>
          </w:p>
        </w:tc>
      </w:tr>
      <w:tr w:rsidR="0096753A" w:rsidRPr="00061B0A" w:rsidTr="0096753A">
        <w:trPr>
          <w:trHeight w:val="396"/>
        </w:trPr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Día de Reyes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Epi</w:t>
            </w: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anuary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6th)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Directo/a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direct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documento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Document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equipaje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Luggage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escocés/escocesa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Scottish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Escocia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Scotland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España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Spain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español(a)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Spanish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especialidad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Speciality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esquí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Skiing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estación de autobuses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Bus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station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estación de trenes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Train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station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Estados Unidos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United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States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Europa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Europe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Europeo/a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European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Extranjero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Abroad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ferrocarril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Railway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ficha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File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fiesta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Festival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flamenco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Flamenco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folleto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Leaflet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brochur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foto(grafía)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Photo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graph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)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francés/francesa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French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Francia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France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(no) fumador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(No) smoking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Gales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Wales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galés/galesa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Welsh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gasolina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Petrol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Gran Bretaña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Great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Britain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Grecia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Greece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guía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Guide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guía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Guidebook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habitación doble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Double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habitación individual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Single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</w:tr>
      <w:tr w:rsidR="0096753A" w:rsidRPr="00061B0A" w:rsidTr="0096753A">
        <w:trPr>
          <w:trHeight w:val="342"/>
        </w:trPr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hamburguesería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Hamburger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aur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heladería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Ice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cream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shop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Incluido/a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Included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includ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información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Information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Inglaterra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England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inglés/inglesa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English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insolación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Sunburn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sunstro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Irlanda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Ireland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irlandés/irlandesa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Irish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isla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Island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Italia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Italy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italiano/a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Italian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lado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Side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latinoamericano/a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Latin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American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Libre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Available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lista (de precios)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(Price)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list</w:t>
            </w:r>
            <w:proofErr w:type="spellEnd"/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llegada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Arrival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Londres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London</w:t>
            </w:r>
          </w:p>
        </w:tc>
      </w:tr>
      <w:tr w:rsidR="0096753A" w:rsidRPr="00061B0A" w:rsidTr="0096753A">
        <w:tc>
          <w:tcPr>
            <w:tcW w:w="365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maleta</w:t>
            </w:r>
          </w:p>
        </w:tc>
        <w:tc>
          <w:tcPr>
            <w:tcW w:w="1771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Suitcase</w:t>
            </w:r>
            <w:proofErr w:type="spellEnd"/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mapa</w:t>
            </w:r>
          </w:p>
        </w:tc>
        <w:tc>
          <w:tcPr>
            <w:tcW w:w="2712" w:type="dxa"/>
          </w:tcPr>
          <w:p w:rsidR="0096753A" w:rsidRPr="00061B0A" w:rsidRDefault="0096753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Map</w:t>
            </w:r>
            <w:proofErr w:type="spellEnd"/>
          </w:p>
        </w:tc>
      </w:tr>
    </w:tbl>
    <w:p w:rsidR="00061B0A" w:rsidRPr="0096753A" w:rsidRDefault="00061B0A" w:rsidP="00061B0A">
      <w:pPr>
        <w:rPr>
          <w:b/>
          <w:sz w:val="28"/>
        </w:rPr>
      </w:pPr>
      <w:r w:rsidRPr="0096753A">
        <w:rPr>
          <w:sz w:val="28"/>
        </w:rPr>
        <w:lastRenderedPageBreak/>
        <w:t>V2</w:t>
      </w:r>
      <w:r w:rsidRPr="0096753A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spellStart"/>
      <w:r w:rsidRPr="0096753A">
        <w:rPr>
          <w:b/>
          <w:sz w:val="28"/>
        </w:rPr>
        <w:t>Nombre</w:t>
      </w:r>
      <w:proofErr w:type="spellEnd"/>
      <w:proofErr w:type="gramStart"/>
      <w:r w:rsidRPr="0096753A">
        <w:rPr>
          <w:b/>
          <w:sz w:val="28"/>
        </w:rPr>
        <w:t>:-----------------------------</w:t>
      </w:r>
      <w:r>
        <w:rPr>
          <w:b/>
          <w:sz w:val="28"/>
        </w:rPr>
        <w:t>----------------------------</w:t>
      </w:r>
      <w:r w:rsidRPr="0096753A">
        <w:rPr>
          <w:b/>
          <w:sz w:val="28"/>
        </w:rPr>
        <w:t>-</w:t>
      </w:r>
      <w:proofErr w:type="spellStart"/>
      <w:proofErr w:type="gramEnd"/>
      <w:r w:rsidRPr="0096753A">
        <w:rPr>
          <w:b/>
          <w:sz w:val="28"/>
        </w:rPr>
        <w:t>Fe</w:t>
      </w:r>
      <w:r>
        <w:rPr>
          <w:b/>
          <w:sz w:val="28"/>
        </w:rPr>
        <w:t>cha</w:t>
      </w:r>
      <w:proofErr w:type="spellEnd"/>
      <w:r>
        <w:rPr>
          <w:b/>
          <w:sz w:val="28"/>
        </w:rPr>
        <w:t>:________________</w:t>
      </w:r>
    </w:p>
    <w:tbl>
      <w:tblPr>
        <w:tblStyle w:val="Tablaconcuadrcula"/>
        <w:tblW w:w="0" w:type="auto"/>
        <w:tblLayout w:type="fixed"/>
        <w:tblLook w:val="04A0"/>
      </w:tblPr>
      <w:tblGrid>
        <w:gridCol w:w="3652"/>
        <w:gridCol w:w="1771"/>
        <w:gridCol w:w="2712"/>
        <w:gridCol w:w="2712"/>
      </w:tblGrid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ambiente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Atmosphere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proofErr w:type="spellStart"/>
            <w:r w:rsidRPr="00061B0A">
              <w:rPr>
                <w:b/>
                <w:sz w:val="22"/>
                <w:szCs w:val="24"/>
              </w:rPr>
              <w:t>América</w:t>
            </w:r>
            <w:proofErr w:type="spellEnd"/>
            <w:r w:rsidRPr="00061B0A">
              <w:rPr>
                <w:b/>
                <w:sz w:val="22"/>
                <w:szCs w:val="24"/>
              </w:rPr>
              <w:t xml:space="preserve"> del Sur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South America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andén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Platform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Año</w:t>
            </w:r>
            <w:proofErr w:type="spellEnd"/>
            <w:r w:rsidRPr="00061B0A">
              <w:rPr>
                <w:b/>
                <w:sz w:val="22"/>
                <w:szCs w:val="24"/>
              </w:rPr>
              <w:t xml:space="preserve"> Nuevo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New Year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asiento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Seat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autobús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Bus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autocar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Coach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La </w:t>
            </w:r>
            <w:proofErr w:type="spellStart"/>
            <w:r w:rsidRPr="00061B0A">
              <w:rPr>
                <w:b/>
                <w:sz w:val="22"/>
                <w:szCs w:val="24"/>
              </w:rPr>
              <w:t>autopista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Motorway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avión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Plane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balcón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Balcony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</w:rPr>
            </w:pPr>
            <w:r w:rsidRPr="00061B0A">
              <w:rPr>
                <w:b/>
                <w:sz w:val="22"/>
                <w:szCs w:val="24"/>
              </w:rPr>
              <w:t xml:space="preserve">El </w:t>
            </w:r>
            <w:proofErr w:type="spellStart"/>
            <w:r w:rsidRPr="00061B0A">
              <w:rPr>
                <w:b/>
                <w:sz w:val="22"/>
                <w:szCs w:val="24"/>
              </w:rPr>
              <w:t>barco</w:t>
            </w:r>
            <w:proofErr w:type="spellEnd"/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Boat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billete de ida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</w:rPr>
            </w:pPr>
            <w:r w:rsidRPr="00061B0A">
              <w:rPr>
                <w:color w:val="FFFFFF" w:themeColor="background1"/>
                <w:sz w:val="22"/>
                <w:szCs w:val="24"/>
              </w:rPr>
              <w:t>Single/one way ticket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billete de ida y vuelta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Return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ticket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Británico/a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British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cafetería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Cafeteria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cama de matrimonio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Double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bed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cámara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Camera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camino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Track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path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road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camping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Campsite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Las Islas Canarias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Canary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Islands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caravana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Caravan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carnet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Pass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carretera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Road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carta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Menu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card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Las castañuelas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Castanets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Castellano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Castilian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Spanish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cheque de viaje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Travellers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cheq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cinturón de seguridad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Seat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/safety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belt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(primera) clase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first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)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class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coche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Car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conductor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Driver/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motorist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consigna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Left-luggage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corrida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Bullfight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costa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Coast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costumbre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Custom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habit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crema solar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cream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cruce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Crossroads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cuchara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Spoon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cuchillo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Knife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cuenta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Bill 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cultura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Culture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De primero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First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course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Delicioso/a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Delicious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deportes acuáticos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Wáter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sports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deportes de invierno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Winter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sports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destino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Destination</w:t>
            </w:r>
            <w:proofErr w:type="spellEnd"/>
          </w:p>
        </w:tc>
      </w:tr>
      <w:tr w:rsidR="00061B0A" w:rsidRPr="00061B0A" w:rsidTr="0085468C">
        <w:trPr>
          <w:trHeight w:val="396"/>
        </w:trPr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Día de Reyes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Epi</w:t>
            </w: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anuary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6th)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Directo/a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direct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documento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Document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equipaje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Luggage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escocés/escocesa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Scottish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Escocia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Scotland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España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Spain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español(a)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Spanish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especialidad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Speciality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esquí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Skiing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estación de autobuses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Bus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station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estación de trenes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Train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station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Los Estados Unidos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United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States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Europa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Europe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Europeo/a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European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Extranjero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Abroad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ferrocarril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Railway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ficha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File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fiesta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Festival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flamenco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Flamenco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folleto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Leaflet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brochur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foto(grafía)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Photo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graph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)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francés/francesa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French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Francia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France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(no) fumador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(No) smoking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Gales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Wales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galés/galesa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Welsh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gasolina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Petrol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Gran Bretaña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Great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Britain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Grecia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Greece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guía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Guide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guía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Guidebook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habitación doble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Double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habitación individual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Single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room</w:t>
            </w:r>
            <w:proofErr w:type="spellEnd"/>
          </w:p>
        </w:tc>
      </w:tr>
      <w:tr w:rsidR="00061B0A" w:rsidRPr="00061B0A" w:rsidTr="0085468C">
        <w:trPr>
          <w:trHeight w:val="342"/>
        </w:trPr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hamburguesería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Hamburger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aur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heladería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Ice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cream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shop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Incluido/a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Included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includ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información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Information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Inglaterra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England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inglés/inglesa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English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insolación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Sunburn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/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sunstro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Irlanda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Ireland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irlandés/irlandesa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Irish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isla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Island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Italia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Italy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italiano/a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Italian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lado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Side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latinoamericano/a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Latin</w:t>
            </w:r>
            <w:proofErr w:type="spellEnd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 American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Libre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Available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lista (de precios)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 xml:space="preserve">(Price) </w:t>
            </w: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list</w:t>
            </w:r>
            <w:proofErr w:type="spellEnd"/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llegada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Arrival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Londres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London</w:t>
            </w:r>
          </w:p>
        </w:tc>
      </w:tr>
      <w:tr w:rsidR="00061B0A" w:rsidRPr="00061B0A" w:rsidTr="0085468C">
        <w:tc>
          <w:tcPr>
            <w:tcW w:w="365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La maleta</w:t>
            </w:r>
          </w:p>
        </w:tc>
        <w:tc>
          <w:tcPr>
            <w:tcW w:w="1771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Suitcase</w:t>
            </w:r>
            <w:proofErr w:type="spellEnd"/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b/>
                <w:sz w:val="22"/>
                <w:szCs w:val="24"/>
                <w:lang w:val="es-ES_tradnl"/>
              </w:rPr>
            </w:pPr>
            <w:r w:rsidRPr="00061B0A">
              <w:rPr>
                <w:b/>
                <w:sz w:val="22"/>
                <w:szCs w:val="24"/>
                <w:lang w:val="es-ES_tradnl"/>
              </w:rPr>
              <w:t>El mapa</w:t>
            </w:r>
          </w:p>
        </w:tc>
        <w:tc>
          <w:tcPr>
            <w:tcW w:w="2712" w:type="dxa"/>
          </w:tcPr>
          <w:p w:rsidR="00061B0A" w:rsidRPr="00061B0A" w:rsidRDefault="00061B0A" w:rsidP="0085468C">
            <w:pPr>
              <w:rPr>
                <w:color w:val="FFFFFF" w:themeColor="background1"/>
                <w:sz w:val="22"/>
                <w:szCs w:val="24"/>
                <w:lang w:val="es-ES_tradnl"/>
              </w:rPr>
            </w:pPr>
            <w:proofErr w:type="spellStart"/>
            <w:r w:rsidRPr="00061B0A">
              <w:rPr>
                <w:color w:val="FFFFFF" w:themeColor="background1"/>
                <w:sz w:val="22"/>
                <w:szCs w:val="24"/>
                <w:lang w:val="es-ES_tradnl"/>
              </w:rPr>
              <w:t>Map</w:t>
            </w:r>
            <w:proofErr w:type="spellEnd"/>
          </w:p>
        </w:tc>
      </w:tr>
    </w:tbl>
    <w:p w:rsidR="0096753A" w:rsidRPr="0096753A" w:rsidRDefault="0096753A" w:rsidP="0098032B">
      <w:pPr>
        <w:rPr>
          <w:lang w:val="es-ES"/>
        </w:rPr>
      </w:pPr>
    </w:p>
    <w:sectPr w:rsidR="0096753A" w:rsidRPr="0096753A" w:rsidSect="00651161">
      <w:footerReference w:type="default" r:id="rId9"/>
      <w:footerReference w:type="first" r:id="rId10"/>
      <w:pgSz w:w="11906" w:h="16838"/>
      <w:pgMar w:top="568" w:right="566" w:bottom="36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49" w:rsidRDefault="00B65E49" w:rsidP="00FF2E86">
      <w:pPr>
        <w:spacing w:after="0" w:line="240" w:lineRule="auto"/>
      </w:pPr>
      <w:r>
        <w:separator/>
      </w:r>
    </w:p>
  </w:endnote>
  <w:endnote w:type="continuationSeparator" w:id="0">
    <w:p w:rsidR="00B65E49" w:rsidRDefault="00B65E49" w:rsidP="00F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32" w:rsidRDefault="00523B90">
        <w:pPr>
          <w:pStyle w:val="Piedepgina"/>
          <w:jc w:val="center"/>
        </w:pPr>
        <w:r>
          <w:fldChar w:fldCharType="begin"/>
        </w:r>
        <w:r w:rsidR="00707932">
          <w:instrText xml:space="preserve"> PAGE   \* MERGEFORMAT </w:instrText>
        </w:r>
        <w:r>
          <w:fldChar w:fldCharType="separate"/>
        </w:r>
        <w:r w:rsidR="00061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932" w:rsidRDefault="007079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32" w:rsidRDefault="00707932">
    <w:pPr>
      <w:pStyle w:val="Piedepgina"/>
      <w:jc w:val="center"/>
    </w:pPr>
  </w:p>
  <w:p w:rsidR="00707932" w:rsidRDefault="007079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49" w:rsidRDefault="00B65E49" w:rsidP="00FF2E86">
      <w:pPr>
        <w:spacing w:after="0" w:line="240" w:lineRule="auto"/>
      </w:pPr>
      <w:r>
        <w:separator/>
      </w:r>
    </w:p>
  </w:footnote>
  <w:footnote w:type="continuationSeparator" w:id="0">
    <w:p w:rsidR="00B65E49" w:rsidRDefault="00B65E49" w:rsidP="00F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171"/>
    <w:multiLevelType w:val="hybridMultilevel"/>
    <w:tmpl w:val="F9FC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40206"/>
    <w:multiLevelType w:val="hybridMultilevel"/>
    <w:tmpl w:val="2D3A84C6"/>
    <w:lvl w:ilvl="0" w:tplc="F2A079B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111"/>
    <w:multiLevelType w:val="hybridMultilevel"/>
    <w:tmpl w:val="2D6C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B04BA"/>
    <w:multiLevelType w:val="hybridMultilevel"/>
    <w:tmpl w:val="25A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34A4"/>
    <w:multiLevelType w:val="hybridMultilevel"/>
    <w:tmpl w:val="7F8E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D28"/>
    <w:multiLevelType w:val="hybridMultilevel"/>
    <w:tmpl w:val="1A12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8032B"/>
    <w:rsid w:val="00007340"/>
    <w:rsid w:val="00021AC7"/>
    <w:rsid w:val="00044CCF"/>
    <w:rsid w:val="00045CA8"/>
    <w:rsid w:val="00061B0A"/>
    <w:rsid w:val="00072104"/>
    <w:rsid w:val="00084442"/>
    <w:rsid w:val="000875F6"/>
    <w:rsid w:val="000A57BB"/>
    <w:rsid w:val="000A6B4D"/>
    <w:rsid w:val="000C5C5E"/>
    <w:rsid w:val="000E410E"/>
    <w:rsid w:val="000E7738"/>
    <w:rsid w:val="000F2DC0"/>
    <w:rsid w:val="00122A00"/>
    <w:rsid w:val="00124682"/>
    <w:rsid w:val="001364B3"/>
    <w:rsid w:val="00145DFA"/>
    <w:rsid w:val="00146FF9"/>
    <w:rsid w:val="001570CC"/>
    <w:rsid w:val="00185C90"/>
    <w:rsid w:val="001A05A0"/>
    <w:rsid w:val="001B637C"/>
    <w:rsid w:val="001C2049"/>
    <w:rsid w:val="001C3510"/>
    <w:rsid w:val="001D3907"/>
    <w:rsid w:val="001E2143"/>
    <w:rsid w:val="00233764"/>
    <w:rsid w:val="00237284"/>
    <w:rsid w:val="00237DC8"/>
    <w:rsid w:val="00247D78"/>
    <w:rsid w:val="00255E48"/>
    <w:rsid w:val="00267515"/>
    <w:rsid w:val="00274A46"/>
    <w:rsid w:val="002A20F5"/>
    <w:rsid w:val="002A738D"/>
    <w:rsid w:val="002C33E1"/>
    <w:rsid w:val="002F74B0"/>
    <w:rsid w:val="00304828"/>
    <w:rsid w:val="00323FCF"/>
    <w:rsid w:val="00327E39"/>
    <w:rsid w:val="00335593"/>
    <w:rsid w:val="00356E69"/>
    <w:rsid w:val="003616E6"/>
    <w:rsid w:val="0036206F"/>
    <w:rsid w:val="003659B6"/>
    <w:rsid w:val="00367A8C"/>
    <w:rsid w:val="003826F9"/>
    <w:rsid w:val="003928B4"/>
    <w:rsid w:val="00392E29"/>
    <w:rsid w:val="003938A4"/>
    <w:rsid w:val="003D352E"/>
    <w:rsid w:val="003E5393"/>
    <w:rsid w:val="0040617B"/>
    <w:rsid w:val="0041733E"/>
    <w:rsid w:val="004514A1"/>
    <w:rsid w:val="004912F4"/>
    <w:rsid w:val="004D3833"/>
    <w:rsid w:val="00502AB2"/>
    <w:rsid w:val="00523B90"/>
    <w:rsid w:val="0055672E"/>
    <w:rsid w:val="005623A3"/>
    <w:rsid w:val="005955E5"/>
    <w:rsid w:val="005C0800"/>
    <w:rsid w:val="005C545B"/>
    <w:rsid w:val="005D18C3"/>
    <w:rsid w:val="005D3A22"/>
    <w:rsid w:val="005F5CF0"/>
    <w:rsid w:val="00605879"/>
    <w:rsid w:val="00621FA5"/>
    <w:rsid w:val="0062375A"/>
    <w:rsid w:val="006300F0"/>
    <w:rsid w:val="00651161"/>
    <w:rsid w:val="00653E73"/>
    <w:rsid w:val="00654EDA"/>
    <w:rsid w:val="00662BFB"/>
    <w:rsid w:val="00671CD2"/>
    <w:rsid w:val="00675784"/>
    <w:rsid w:val="006A3880"/>
    <w:rsid w:val="006A3B7A"/>
    <w:rsid w:val="006A7577"/>
    <w:rsid w:val="006B22F9"/>
    <w:rsid w:val="006E0E8C"/>
    <w:rsid w:val="00707932"/>
    <w:rsid w:val="00717732"/>
    <w:rsid w:val="00724D73"/>
    <w:rsid w:val="00727DF6"/>
    <w:rsid w:val="00741377"/>
    <w:rsid w:val="00745794"/>
    <w:rsid w:val="0078376F"/>
    <w:rsid w:val="007850DA"/>
    <w:rsid w:val="00796183"/>
    <w:rsid w:val="007A35B5"/>
    <w:rsid w:val="007A41A0"/>
    <w:rsid w:val="007A7C9D"/>
    <w:rsid w:val="007E043B"/>
    <w:rsid w:val="007E7508"/>
    <w:rsid w:val="007F26E7"/>
    <w:rsid w:val="007F65EF"/>
    <w:rsid w:val="007F6D94"/>
    <w:rsid w:val="00813CDB"/>
    <w:rsid w:val="00827323"/>
    <w:rsid w:val="00832131"/>
    <w:rsid w:val="0083631D"/>
    <w:rsid w:val="00840E17"/>
    <w:rsid w:val="00850926"/>
    <w:rsid w:val="008818DA"/>
    <w:rsid w:val="00897DDD"/>
    <w:rsid w:val="008A3674"/>
    <w:rsid w:val="008E47BF"/>
    <w:rsid w:val="008F7F0C"/>
    <w:rsid w:val="00902ABD"/>
    <w:rsid w:val="00924CFA"/>
    <w:rsid w:val="009278DD"/>
    <w:rsid w:val="00940AC8"/>
    <w:rsid w:val="009614C6"/>
    <w:rsid w:val="0096753A"/>
    <w:rsid w:val="0097336B"/>
    <w:rsid w:val="0098032B"/>
    <w:rsid w:val="0099693E"/>
    <w:rsid w:val="009C5213"/>
    <w:rsid w:val="00A20D23"/>
    <w:rsid w:val="00A23A3A"/>
    <w:rsid w:val="00A4389C"/>
    <w:rsid w:val="00A5099A"/>
    <w:rsid w:val="00AE38EC"/>
    <w:rsid w:val="00B0049E"/>
    <w:rsid w:val="00B02304"/>
    <w:rsid w:val="00B400A4"/>
    <w:rsid w:val="00B41C09"/>
    <w:rsid w:val="00B47C0F"/>
    <w:rsid w:val="00B65E49"/>
    <w:rsid w:val="00B673AB"/>
    <w:rsid w:val="00B77732"/>
    <w:rsid w:val="00BB0F0B"/>
    <w:rsid w:val="00C07538"/>
    <w:rsid w:val="00C122A6"/>
    <w:rsid w:val="00C205D5"/>
    <w:rsid w:val="00C27A94"/>
    <w:rsid w:val="00C31CD7"/>
    <w:rsid w:val="00C356CC"/>
    <w:rsid w:val="00C60642"/>
    <w:rsid w:val="00C73493"/>
    <w:rsid w:val="00C749C6"/>
    <w:rsid w:val="00C80508"/>
    <w:rsid w:val="00C851CB"/>
    <w:rsid w:val="00CA4117"/>
    <w:rsid w:val="00CA5450"/>
    <w:rsid w:val="00CB5898"/>
    <w:rsid w:val="00CD4F64"/>
    <w:rsid w:val="00CE0737"/>
    <w:rsid w:val="00D1269B"/>
    <w:rsid w:val="00D13D18"/>
    <w:rsid w:val="00D13EB1"/>
    <w:rsid w:val="00D2262D"/>
    <w:rsid w:val="00D26B5D"/>
    <w:rsid w:val="00D34B80"/>
    <w:rsid w:val="00DA2793"/>
    <w:rsid w:val="00DB38B3"/>
    <w:rsid w:val="00DB6FB1"/>
    <w:rsid w:val="00DF60B8"/>
    <w:rsid w:val="00E2275F"/>
    <w:rsid w:val="00E24399"/>
    <w:rsid w:val="00E35FA7"/>
    <w:rsid w:val="00E535C5"/>
    <w:rsid w:val="00E5565F"/>
    <w:rsid w:val="00E5751C"/>
    <w:rsid w:val="00EB0AC7"/>
    <w:rsid w:val="00ED07D8"/>
    <w:rsid w:val="00ED12CE"/>
    <w:rsid w:val="00F13893"/>
    <w:rsid w:val="00F36847"/>
    <w:rsid w:val="00F444E7"/>
    <w:rsid w:val="00F647DF"/>
    <w:rsid w:val="00F70F63"/>
    <w:rsid w:val="00FA014A"/>
    <w:rsid w:val="00FC2226"/>
    <w:rsid w:val="00FC5E79"/>
    <w:rsid w:val="00FF0517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A20F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4D3833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72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37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E86"/>
  </w:style>
  <w:style w:type="paragraph" w:styleId="Piedepgina">
    <w:name w:val="footer"/>
    <w:basedOn w:val="Normal"/>
    <w:link w:val="PiedepginaC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E86"/>
  </w:style>
  <w:style w:type="character" w:customStyle="1" w:styleId="SinespaciadoCar">
    <w:name w:val="Sin espaciado Car"/>
    <w:basedOn w:val="Fuentedeprrafopredeter"/>
    <w:link w:val="Sinespaciado"/>
    <w:uiPriority w:val="1"/>
    <w:rsid w:val="00B77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053F"/>
    <w:rsid w:val="00002CA4"/>
    <w:rsid w:val="00A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51EFF9CEA3E4DED8FA5CC9F1DC76F0B">
    <w:name w:val="E51EFF9CEA3E4DED8FA5CC9F1DC76F0B"/>
    <w:rsid w:val="00AF05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C2DEE-66E8-4DF4-A942-FD3AE23C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GCSE SPANISH VOCABULARY</vt:lpstr>
      <vt:lpstr>GCSE SPANISH VOCABULARY – FOR AQA</vt:lpstr>
    </vt:vector>
  </TitlesOfParts>
  <Company>GMS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SPANISH VOCABULARY</dc:title>
  <dc:creator>Sara</dc:creator>
  <cp:lastModifiedBy>Sara</cp:lastModifiedBy>
  <cp:revision>2</cp:revision>
  <cp:lastPrinted>2014-07-23T13:16:00Z</cp:lastPrinted>
  <dcterms:created xsi:type="dcterms:W3CDTF">2015-10-06T05:25:00Z</dcterms:created>
  <dcterms:modified xsi:type="dcterms:W3CDTF">2015-10-06T05:25:00Z</dcterms:modified>
</cp:coreProperties>
</file>